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0" w:after="28" w:line="240" w:lineRule="auto"/>
        <w:jc w:val="center"/>
      </w:pPr>
      <w:r>
        <w:rPr>
          <w:rFonts w:ascii="Arial" w:hAnsi="Arial" w:eastAsia="Arial" w:cs="Arial"/>
          <w:b/>
          <w:caps/>
          <w:color w:val="17365D"/>
          <w:sz w:val="41"/>
        </w:rPr>
        <w:t>MATTHEW WHITE</w:t>
      </w:r>
    </w:p>
    <w:p>
      <w:pPr>
        <w:widowControl/>
        <w:spacing w:before="0" w:after="44" w:line="240" w:lineRule="auto"/>
        <w:jc w:val="center"/>
      </w:pPr>
      <w:r>
        <w:rPr>
          <w:rFonts w:ascii="Arial" w:hAnsi="Arial" w:eastAsia="Arial" w:cs="Arial"/>
          <w:b/>
          <w:caps/>
          <w:color w:val="141414"/>
          <w:sz w:val="22"/>
        </w:rPr>
        <w:t>GAME PRODUCER | PRODUCT MANAGER</w:t>
      </w:r>
    </w:p>
    <w:p>
      <w:pPr>
        <w:widowControl/>
        <w:spacing w:before="0" w:after="130" w:line="240" w:lineRule="auto"/>
        <w:jc w:val="center"/>
      </w:pPr>
      <w:r>
        <w:rPr>
          <w:rFonts w:ascii="Arial" w:hAnsi="Arial" w:eastAsia="Arial" w:cs="Arial"/>
          <w:color w:val="464646"/>
          <w:sz w:val="17"/>
        </w:rPr>
        <w:t>San Jose, CA  |  (916) 205-7595  |  mattwhite.ai@gmail.com  |  linkedin.com/in/mattwhite03  |  mattewhite.me</w:t>
      </w:r>
    </w:p>
    <w:p>
      <w:pPr>
        <w:keepNext/>
        <w:widowControl/>
        <w:spacing w:before="180" w:after="96" w:line="240" w:lineRule="auto"/>
      </w:pPr>
      <w:r>
        <w:rPr>
          <w:rFonts w:ascii="Arial" w:hAnsi="Arial" w:eastAsia="Arial" w:cs="Arial"/>
          <w:b/>
          <w:caps/>
          <w:color w:val="17365D"/>
          <w:sz w:val="21"/>
        </w:rPr>
        <w:t>PROFESSIONAL SUMMARY</w:t>
      </w:r>
    </w:p>
    <w:p>
      <w:pPr>
        <w:widowControl/>
        <w:spacing w:before="0" w:after="86" w:line="259" w:lineRule="auto"/>
      </w:pPr>
      <w:r>
        <w:rPr>
          <w:rFonts w:ascii="Arial" w:hAnsi="Arial" w:eastAsia="Arial" w:cs="Arial"/>
          <w:color w:val="141414"/>
          <w:sz w:val="20"/>
        </w:rPr>
        <w:t>Game producer and product manager with 8+ years supporting original games, digital products, and creative partnerships from concept through launch. Produced indie showcases reaching 20M+ viewers, led three game and product releases, and helped launch a platform generating $40M+ in sales. Combines hands-on game development experience with developer relations, publishing operations, and cross-functional leadership.</w:t>
      </w:r>
    </w:p>
    <w:p>
      <w:pPr>
        <w:keepNext/>
        <w:widowControl/>
        <w:spacing w:before="180" w:after="96" w:line="240" w:lineRule="auto"/>
      </w:pPr>
      <w:r>
        <w:rPr>
          <w:rFonts w:ascii="Arial" w:hAnsi="Arial" w:eastAsia="Arial" w:cs="Arial"/>
          <w:b/>
          <w:caps/>
          <w:color w:val="17365D"/>
          <w:sz w:val="21"/>
        </w:rPr>
        <w:t>PROFESSIONAL EXPERIENCE</w:t>
      </w:r>
    </w:p>
    <w:p>
      <w:pPr>
        <w:keepNext/>
        <w:widowControl/>
        <w:tabs>
          <w:tab w:pos="10627" w:val="right"/>
        </w:tabs>
        <w:spacing w:before="140" w:after="60" w:line="240" w:lineRule="auto"/>
      </w:pPr>
      <w:r>
        <w:rPr>
          <w:rFonts w:ascii="Arial" w:hAnsi="Arial" w:eastAsia="Arial" w:cs="Arial"/>
          <w:b/>
          <w:color w:val="17365D"/>
          <w:sz w:val="20"/>
        </w:rPr>
        <w:t>MEDIA INDIE EXCHANGE (THE MIX)</w:t>
      </w:r>
      <w:r>
        <w:rPr>
          <w:rFonts w:ascii="Arial" w:hAnsi="Arial" w:eastAsia="Arial" w:cs="Arial"/>
          <w:b/>
          <w:color w:val="141414"/>
          <w:sz w:val="20"/>
        </w:rPr>
        <w:t xml:space="preserve"> | Producer, Developer Relations Lead</w:t>
      </w:r>
      <w:r>
        <w:rPr>
          <w:rFonts w:ascii="Arial" w:hAnsi="Arial" w:eastAsia="Arial" w:cs="Arial"/>
          <w:color w:val="464646"/>
          <w:sz w:val="19"/>
        </w:rPr>
        <w:tab/>
        <w:t>Feb 2016 - Present</w:t>
      </w:r>
    </w:p>
    <w:p>
      <w:pPr>
        <w:keepLines/>
        <w:widowControl/>
        <w:spacing w:before="0" w:after="68" w:line="247" w:lineRule="auto"/>
        <w:ind w:left="274" w:hanging="202" w:right="0"/>
      </w:pPr>
      <w:r>
        <w:rPr>
          <w:rFonts w:ascii="Arial" w:hAnsi="Arial" w:eastAsia="Arial" w:cs="Arial"/>
          <w:color w:val="141414"/>
          <w:sz w:val="20"/>
        </w:rPr>
        <w:t>•  Produced 15+ global indie game showcases reaching 20M+ viewers and 40+ in-person, virtual, and hybrid events across YouTube, Twitch, IGN, and GameSpot.</w:t>
      </w:r>
    </w:p>
    <w:p>
      <w:pPr>
        <w:keepLines/>
        <w:widowControl/>
        <w:spacing w:before="0" w:after="68" w:line="247" w:lineRule="auto"/>
        <w:ind w:left="274" w:hanging="202" w:right="0"/>
      </w:pPr>
      <w:r>
        <w:rPr>
          <w:rFonts w:ascii="Arial" w:hAnsi="Arial" w:eastAsia="Arial" w:cs="Arial"/>
          <w:color w:val="141414"/>
          <w:sz w:val="20"/>
        </w:rPr>
        <w:t>•  Built relationships across a network of 2,500+ developers and publisher, platform, and press partners, helping independent games connect with industry and new audiences.</w:t>
      </w:r>
    </w:p>
    <w:p>
      <w:pPr>
        <w:keepLines/>
        <w:widowControl/>
        <w:spacing w:before="0" w:after="68" w:line="247" w:lineRule="auto"/>
        <w:ind w:left="274" w:hanging="202" w:right="0"/>
      </w:pPr>
      <w:r>
        <w:rPr>
          <w:rFonts w:ascii="Arial" w:hAnsi="Arial" w:eastAsia="Arial" w:cs="Arial"/>
          <w:color w:val="141414"/>
          <w:sz w:val="20"/>
        </w:rPr>
        <w:t>•  Lead selection and delivery for 5-6 annual programs, reviewing 800-1,000 submissions per event and shaping each showcase around 50-60 featured games.</w:t>
      </w:r>
    </w:p>
    <w:p>
      <w:pPr>
        <w:keepLines/>
        <w:widowControl/>
        <w:spacing w:before="0" w:after="68" w:line="247" w:lineRule="auto"/>
        <w:ind w:left="274" w:hanging="202" w:right="0"/>
      </w:pPr>
      <w:r>
        <w:rPr>
          <w:rFonts w:ascii="Arial" w:hAnsi="Arial" w:eastAsia="Arial" w:cs="Arial"/>
          <w:color w:val="141414"/>
          <w:sz w:val="20"/>
        </w:rPr>
        <w:t>•  Coordinate 60-70 stakeholders across creative, video, marketing, logistics, developers, publishers, and platforms to deliver each program from planning through broadcast.</w:t>
      </w:r>
    </w:p>
    <w:p>
      <w:pPr>
        <w:keepNext/>
        <w:widowControl/>
        <w:tabs>
          <w:tab w:pos="10627" w:val="right"/>
        </w:tabs>
        <w:spacing w:before="140" w:after="60" w:line="240" w:lineRule="auto"/>
      </w:pPr>
      <w:r>
        <w:rPr>
          <w:rFonts w:ascii="Arial" w:hAnsi="Arial" w:eastAsia="Arial" w:cs="Arial"/>
          <w:b/>
          <w:color w:val="17365D"/>
          <w:sz w:val="20"/>
        </w:rPr>
        <w:t>INFINITY INDEX</w:t>
      </w:r>
      <w:r>
        <w:rPr>
          <w:rFonts w:ascii="Arial" w:hAnsi="Arial" w:eastAsia="Arial" w:cs="Arial"/>
          <w:b/>
          <w:color w:val="141414"/>
          <w:sz w:val="20"/>
        </w:rPr>
        <w:t xml:space="preserve"> | Founder, Product Manager / Game Designer</w:t>
      </w:r>
      <w:r>
        <w:rPr>
          <w:rFonts w:ascii="Arial" w:hAnsi="Arial" w:eastAsia="Arial" w:cs="Arial"/>
          <w:color w:val="464646"/>
          <w:sz w:val="19"/>
        </w:rPr>
        <w:tab/>
        <w:t>Oct 2023 - May 2026</w:t>
      </w:r>
    </w:p>
    <w:p>
      <w:pPr>
        <w:keepLines/>
        <w:widowControl/>
        <w:spacing w:before="0" w:after="68" w:line="247" w:lineRule="auto"/>
        <w:ind w:left="274" w:hanging="202" w:right="0"/>
      </w:pPr>
      <w:r>
        <w:rPr>
          <w:rFonts w:ascii="Arial" w:hAnsi="Arial" w:eastAsia="Arial" w:cs="Arial"/>
          <w:color w:val="141414"/>
          <w:sz w:val="20"/>
        </w:rPr>
        <w:t>•  Led three game and digital product launches from concept through release, defining product vision, roadmaps, requirements, milestones, and go-to-market plans.</w:t>
      </w:r>
    </w:p>
    <w:p>
      <w:pPr>
        <w:keepLines/>
        <w:widowControl/>
        <w:spacing w:before="0" w:after="68" w:line="247" w:lineRule="auto"/>
        <w:ind w:left="274" w:hanging="202" w:right="0"/>
      </w:pPr>
      <w:r>
        <w:rPr>
          <w:rFonts w:ascii="Arial" w:hAnsi="Arial" w:eastAsia="Arial" w:cs="Arial"/>
          <w:color w:val="141414"/>
          <w:sz w:val="20"/>
        </w:rPr>
        <w:t>•  Directed development of Savage Tale, a browser-based roguelite, owning game design, progression systems, creative direction, and production across internal and external teams.</w:t>
      </w:r>
    </w:p>
    <w:p>
      <w:pPr>
        <w:keepLines/>
        <w:widowControl/>
        <w:spacing w:before="0" w:after="68" w:line="247" w:lineRule="auto"/>
        <w:ind w:left="274" w:hanging="202" w:right="0"/>
      </w:pPr>
      <w:r>
        <w:rPr>
          <w:rFonts w:ascii="Arial" w:hAnsi="Arial" w:eastAsia="Arial" w:cs="Arial"/>
          <w:color w:val="141414"/>
          <w:sz w:val="20"/>
        </w:rPr>
        <w:t>•  Introduced clearer briefs, ownership, and review practices that reduced development cycle time by 20% and turned player feedback into roadmap priorities.</w:t>
      </w:r>
    </w:p>
    <w:p>
      <w:pPr>
        <w:keepNext/>
        <w:widowControl/>
        <w:tabs>
          <w:tab w:pos="10627" w:val="right"/>
        </w:tabs>
        <w:spacing w:before="140" w:after="60" w:line="240" w:lineRule="auto"/>
      </w:pPr>
      <w:r>
        <w:rPr>
          <w:rFonts w:ascii="Arial" w:hAnsi="Arial" w:eastAsia="Arial" w:cs="Arial"/>
          <w:b/>
          <w:color w:val="17365D"/>
          <w:sz w:val="20"/>
        </w:rPr>
        <w:t>THETA NETWORK</w:t>
      </w:r>
      <w:r>
        <w:rPr>
          <w:rFonts w:ascii="Arial" w:hAnsi="Arial" w:eastAsia="Arial" w:cs="Arial"/>
          <w:b/>
          <w:color w:val="141414"/>
          <w:sz w:val="20"/>
        </w:rPr>
        <w:t xml:space="preserve"> | Senior Product Manager / Product Manager / Head of Inventory</w:t>
      </w:r>
      <w:r>
        <w:rPr>
          <w:rFonts w:ascii="Arial" w:hAnsi="Arial" w:eastAsia="Arial" w:cs="Arial"/>
          <w:color w:val="464646"/>
          <w:sz w:val="19"/>
        </w:rPr>
        <w:tab/>
        <w:t>Jul 2018 - Oct 2023</w:t>
      </w:r>
    </w:p>
    <w:p>
      <w:pPr>
        <w:keepLines/>
        <w:widowControl/>
        <w:spacing w:before="0" w:after="68" w:line="247" w:lineRule="auto"/>
        <w:ind w:left="274" w:hanging="202" w:right="0"/>
      </w:pPr>
      <w:r>
        <w:rPr>
          <w:rFonts w:ascii="Arial" w:hAnsi="Arial" w:eastAsia="Arial" w:cs="Arial"/>
          <w:color w:val="141414"/>
          <w:sz w:val="20"/>
        </w:rPr>
        <w:t>•  Helped launch ThetaDrop from zero to 100K+ users and $40M+ in sales, leading product development and launch delivery for 30+ entertainment and creator partnerships.</w:t>
      </w:r>
    </w:p>
    <w:p>
      <w:pPr>
        <w:keepLines/>
        <w:widowControl/>
        <w:spacing w:before="0" w:after="68" w:line="247" w:lineRule="auto"/>
        <w:ind w:left="274" w:hanging="202" w:right="0"/>
      </w:pPr>
      <w:r>
        <w:rPr>
          <w:rFonts w:ascii="Arial" w:hAnsi="Arial" w:eastAsia="Arial" w:cs="Arial"/>
          <w:color w:val="141414"/>
          <w:sz w:val="20"/>
        </w:rPr>
        <w:t>•  Developed interactive digital experiences with American Idol, Katy Perry, and The Price Is Right, translating creative concepts and IP into executable product plans.</w:t>
      </w:r>
    </w:p>
    <w:p>
      <w:pPr>
        <w:keepLines/>
        <w:widowControl/>
        <w:spacing w:before="0" w:after="68" w:line="247" w:lineRule="auto"/>
        <w:ind w:left="274" w:hanging="202" w:right="0"/>
      </w:pPr>
      <w:r>
        <w:rPr>
          <w:rFonts w:ascii="Arial" w:hAnsi="Arial" w:eastAsia="Arial" w:cs="Arial"/>
          <w:color w:val="141414"/>
          <w:sz w:val="20"/>
        </w:rPr>
        <w:t>•  Led rewards, payments, e-commerce, and live-platform initiatives serving up to 4M+ monthly users, increasing retention 600%+, watch time 3x, and purchases 50%.</w:t>
      </w:r>
    </w:p>
    <w:p>
      <w:pPr>
        <w:keepNext/>
        <w:widowControl/>
        <w:tabs>
          <w:tab w:pos="10627" w:val="right"/>
        </w:tabs>
        <w:spacing w:before="140" w:after="60" w:line="240" w:lineRule="auto"/>
      </w:pPr>
      <w:r>
        <w:rPr>
          <w:rFonts w:ascii="Arial" w:hAnsi="Arial" w:eastAsia="Arial" w:cs="Arial"/>
          <w:b/>
          <w:color w:val="17365D"/>
          <w:sz w:val="20"/>
        </w:rPr>
        <w:t>PEW PEW STUDIOS / GREEN NINJA SCIENCE</w:t>
      </w:r>
      <w:r>
        <w:rPr>
          <w:rFonts w:ascii="Arial" w:hAnsi="Arial" w:eastAsia="Arial" w:cs="Arial"/>
          <w:b/>
          <w:color w:val="141414"/>
          <w:sz w:val="20"/>
        </w:rPr>
        <w:t xml:space="preserve"> | Founder, Producer / Game Designer</w:t>
      </w:r>
      <w:r>
        <w:rPr>
          <w:rFonts w:ascii="Arial" w:hAnsi="Arial" w:eastAsia="Arial" w:cs="Arial"/>
          <w:color w:val="464646"/>
          <w:sz w:val="19"/>
        </w:rPr>
        <w:tab/>
        <w:t>Sep 2015 - Nov 2017</w:t>
      </w:r>
    </w:p>
    <w:p>
      <w:pPr>
        <w:keepLines/>
        <w:widowControl/>
        <w:spacing w:before="0" w:after="68" w:line="247" w:lineRule="auto"/>
        <w:ind w:left="274" w:hanging="202" w:right="0"/>
      </w:pPr>
      <w:r>
        <w:rPr>
          <w:rFonts w:ascii="Arial" w:hAnsi="Arial" w:eastAsia="Arial" w:cs="Arial"/>
          <w:color w:val="141414"/>
          <w:sz w:val="20"/>
        </w:rPr>
        <w:t>•  Founded and delivered three educational games in 18 months, leading game design, production, budgets, artists, developers, QA, client collaboration, and release.</w:t>
      </w:r>
    </w:p>
    <w:p>
      <w:pPr>
        <w:keepLines/>
        <w:widowControl/>
        <w:spacing w:before="0" w:after="68" w:line="247" w:lineRule="auto"/>
        <w:ind w:left="274" w:hanging="202" w:right="0"/>
      </w:pPr>
      <w:r>
        <w:rPr>
          <w:rFonts w:ascii="Arial" w:hAnsi="Arial" w:eastAsia="Arial" w:cs="Arial"/>
          <w:color w:val="141414"/>
          <w:sz w:val="20"/>
        </w:rPr>
        <w:t>•  Grew the studio through acquisition by Green Ninja Science; the games were adopted by 1,000+ California schools and later reached 750K+ students.</w:t>
      </w:r>
    </w:p>
    <w:p>
      <w:pPr>
        <w:keepNext/>
        <w:widowControl/>
        <w:spacing w:before="180" w:after="96" w:line="240" w:lineRule="auto"/>
      </w:pPr>
      <w:r>
        <w:rPr>
          <w:rFonts w:ascii="Arial" w:hAnsi="Arial" w:eastAsia="Arial" w:cs="Arial"/>
          <w:b/>
          <w:caps/>
          <w:color w:val="17365D"/>
          <w:sz w:val="21"/>
        </w:rPr>
        <w:t>EDUCATION &amp; CERTIFICATION</w:t>
      </w:r>
    </w:p>
    <w:p>
      <w:pPr>
        <w:widowControl/>
        <w:spacing w:before="0" w:after="36" w:line="240" w:lineRule="auto"/>
      </w:pPr>
      <w:r>
        <w:rPr>
          <w:rFonts w:ascii="Arial" w:hAnsi="Arial" w:eastAsia="Arial" w:cs="Arial"/>
          <w:b/>
          <w:color w:val="141414"/>
          <w:sz w:val="19"/>
        </w:rPr>
        <w:t>Project Management Professional (PMP)</w:t>
      </w:r>
      <w:r>
        <w:rPr>
          <w:rFonts w:ascii="Arial" w:hAnsi="Arial" w:eastAsia="Arial" w:cs="Arial"/>
          <w:color w:val="141414"/>
          <w:sz w:val="19"/>
        </w:rPr>
        <w:t xml:space="preserve"> | Project Management Institute | March 2026</w:t>
      </w:r>
    </w:p>
    <w:p>
      <w:pPr>
        <w:widowControl/>
        <w:spacing w:before="0" w:after="36" w:line="240" w:lineRule="auto"/>
      </w:pPr>
      <w:r>
        <w:rPr>
          <w:rFonts w:ascii="Arial" w:hAnsi="Arial" w:eastAsia="Arial" w:cs="Arial"/>
          <w:b/>
          <w:color w:val="141414"/>
          <w:sz w:val="19"/>
        </w:rPr>
        <w:t>BFA, Animation/Illustration; Computer Science Coursework</w:t>
      </w:r>
      <w:r>
        <w:rPr>
          <w:rFonts w:ascii="Arial" w:hAnsi="Arial" w:eastAsia="Arial" w:cs="Arial"/>
          <w:color w:val="141414"/>
          <w:sz w:val="19"/>
        </w:rPr>
        <w:t xml:space="preserve"> | San Jose State University | May 2017</w:t>
      </w:r>
    </w:p>
    <w:p>
      <w:pPr>
        <w:keepNext/>
        <w:widowControl/>
        <w:spacing w:before="180" w:after="96" w:line="240" w:lineRule="auto"/>
      </w:pPr>
      <w:r>
        <w:rPr>
          <w:rFonts w:ascii="Arial" w:hAnsi="Arial" w:eastAsia="Arial" w:cs="Arial"/>
          <w:b/>
          <w:caps/>
          <w:color w:val="17365D"/>
          <w:sz w:val="21"/>
        </w:rPr>
        <w:t>CORE SKILLS &amp; TOOLS</w:t>
      </w:r>
    </w:p>
    <w:p>
      <w:pPr>
        <w:widowControl/>
        <w:spacing w:before="0" w:after="28" w:line="250" w:lineRule="auto"/>
      </w:pPr>
      <w:r>
        <w:rPr>
          <w:rFonts w:ascii="Arial" w:hAnsi="Arial" w:eastAsia="Arial" w:cs="Arial"/>
          <w:b/>
          <w:color w:val="17365D"/>
          <w:sz w:val="19"/>
        </w:rPr>
        <w:t xml:space="preserve">Game &amp; Product: </w:t>
      </w:r>
      <w:r>
        <w:rPr>
          <w:rFonts w:ascii="Arial" w:hAnsi="Arial" w:eastAsia="Arial" w:cs="Arial"/>
          <w:color w:val="141414"/>
          <w:sz w:val="19"/>
        </w:rPr>
        <w:t>Game Production | Product Strategy | Game Design | Roadmaps | Requirements | Player Feedback | QA | Launch Planning | Live Operations | Go-to-Market</w:t>
      </w:r>
    </w:p>
    <w:p>
      <w:pPr>
        <w:widowControl/>
        <w:spacing w:before="0" w:after="28" w:line="250" w:lineRule="auto"/>
      </w:pPr>
      <w:r>
        <w:rPr>
          <w:rFonts w:ascii="Arial" w:hAnsi="Arial" w:eastAsia="Arial" w:cs="Arial"/>
          <w:b/>
          <w:color w:val="17365D"/>
          <w:sz w:val="19"/>
        </w:rPr>
        <w:t xml:space="preserve">Publishing &amp; Leadership: </w:t>
      </w:r>
      <w:r>
        <w:rPr>
          <w:rFonts w:ascii="Arial" w:hAnsi="Arial" w:eastAsia="Arial" w:cs="Arial"/>
          <w:color w:val="141414"/>
          <w:sz w:val="19"/>
        </w:rPr>
        <w:t>Developer Relations | Partner Management | Creative Production | Cross-Functional Leadership | Stakeholder Communication | Scope &amp; Scheduling | Risk Management | Agile / Scrum</w:t>
      </w:r>
    </w:p>
    <w:p>
      <w:pPr>
        <w:widowControl/>
        <w:spacing w:before="0" w:after="0" w:line="250" w:lineRule="auto"/>
      </w:pPr>
      <w:r>
        <w:rPr>
          <w:rFonts w:ascii="Arial" w:hAnsi="Arial" w:eastAsia="Arial" w:cs="Arial"/>
          <w:b/>
          <w:color w:val="17365D"/>
          <w:sz w:val="19"/>
        </w:rPr>
        <w:t xml:space="preserve">Tools: </w:t>
      </w:r>
      <w:r>
        <w:rPr>
          <w:rFonts w:ascii="Arial" w:hAnsi="Arial" w:eastAsia="Arial" w:cs="Arial"/>
          <w:color w:val="141414"/>
          <w:sz w:val="19"/>
        </w:rPr>
        <w:t>Jira | Asana | Notion | Figma | Slack | Google Workspace | GitHub | Unity | Unreal Engine | Adobe Creative Suite | SQL | Looker</w:t>
      </w:r>
    </w:p>
    <w:sectPr w:rsidR="00FC693F" w:rsidRPr="0006063C" w:rsidSect="00034616">
      <w:pgSz w:w="12240" w:h="15840"/>
      <w:pgMar w:top="749" w:right="835" w:bottom="720" w:left="835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Matthew White - Annapurna Interactive Resume</dc:title>
  <dc:subject>Game Producer and Product Manager Resume</dc:subject>
  <dc:creator>Matthew White</dc:creator>
  <cp:keywords>game production, product management, developer relations, publishing, indie games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